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【国庆】豪游海陆空阿联酋6天4晚之旅丨迪拜丨阿布扎比丨亚伯拉罕之家丨夜海游船丨特色双镇游（广州CZ）行程单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AA1720251003-CZ-TJXY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1825-2300
                <w:br/>
                CZ384 DXB-CAN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【超豪南航/正点航班/黄金时刻/抵达即送酒店入住】搭乘南方航空CZ航班广州直飞！享优质空中体验！
                <w:br/>
                【豪华住宿】全程入住阿联酋四星酒店，含酒店自助早餐！
                <w:br/>
                【味觉享受】阿拉伯风味自助餐、手抓海鲜饭、贴心安排中式餐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世界之最：外观世界最高塔--哈利法塔、打卡世界最大购物商场DUBAI Mall
                <w:br/>
                ★ 特色双镇游：朱美拉运河古镇、伊朗小镇，感受阿拉伯特色的古建筑群
                <w:br/>
                ★ 赠送价值1399元豪华大礼包：
                <w:br/>
                1）加长豪车游棕榈岛：特别安排【加长豪车】游览世界第八大奇迹-【棕榈岛】，外观六星棕榈岛亚特兰蒂斯酒店
                <w:br/>
                2）夜海游船：阿拉伯风格的游船沿着迪拜的内海湾航行，饱览迪拜两岸美景，享用游船晚餐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1825-2300）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Landmark Grand Hotel，Peony Hotel，Treppan Hotel and Suites by Fakhruddin，Crystal Plaza Al Majaz Hotel，Royal Grand Suite Hotel，City Season Al Hamra AUH或同级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50分钟)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(约 40 分钟) 。
                <w:br/>
                特别安排【夜海游船】：晚上乘坐阿拉伯海湾风格的木质船，夜海畅游，沿着迪拜的内海湾航行，观赏迪拜和两岸的灯火，别有一番特色 (约60分钟) 。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Landmark Grand Hotel，Peony Hotel，Treppan Hotel and Suites by Fakhruddin，Crystal Plaza Al Majaz Hotel，Royal Grand Suite Hotel，City Season Al Hamra AUH或同级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沙迦-阿之曼-迪拜
                <w:br/>
                早餐后，随后前往文化之都【沙迦】，外观文化广场、古兰经纪念碑、那不达大宅；外观法萨尔王清真寺、酋长皇宫；
                <w:br/>
                前往著名的【火车头黄金手工艺品市场】(参观时间：约50分钟，如遇周五关闭无法入内参观则改为外观)；
                <w:br/>
                参观【阿之曼】海滨（如遇管制等无法下车，则改为车观），后返回迪拜；
                <w:br/>
                参观【骆驼牧场】(约120分钟)Camelious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【朱梅拉海滨浴场】(约30分钟)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 (约 50 分钟) ，安坐阿拉伯古堡中，欣赏着身边阿拉伯城堡的大气庄严，遥望远处帆船酒店的摩登亮丽，显得别有风情。
                <w:br/>
                特别安排【豪车游棕榈岛】：(约60分钟) ，特别安排【加长豪车】前往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Landmark Grand Hotel，Peony Hotel，Treppan Hotel and Suites by Fakhruddin，Crystal Plaza Al Majaz Hotel，Royal Grand Suite Hotel，City Season Al Hamra AUH或同级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约60分钟）。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【阿布扎比卢浮宫】（外观）是第一座综合性博物馆，该博物馆使用了法国卢浮宫的名称，并租借巴黎卢浮宫以及法国博物馆藏品，租借长达三十年，俣同价值十亿欧元，展示了艺术文化之精粹。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Landmark Grand Hotel，Peony Hotel，Treppan Hotel and Suites by Fakhruddin，Crystal Plaza Al Majaz Hotel，Royal Grand Suite Hotel，City Season Al Hamra AUH或同级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0155-1305）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3、酒店标准：行程中所列级别酒店的双人间 (其中四晚住迪拜，一晚住阿布扎比，标准为二人一房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￥2000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
                <w:br/>
                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2026-04-04T04:56:34+08:00</dcterms:created>
  <dcterms:modified xsi:type="dcterms:W3CDTF">2026-04-04T04:56:34+08:00</dcterms:modified>
</cp:coreProperties>
</file>

<file path=docProps/custom.xml><?xml version="1.0" encoding="utf-8"?>
<Properties xmlns="http://schemas.openxmlformats.org/officeDocument/2006/custom-properties" xmlns:vt="http://schemas.openxmlformats.org/officeDocument/2006/docPropsVTypes"/>
</file>