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（假日）【京城二环里】北京双飞5天｜故宫丨纪念堂丨八达岭长城丨颐和园丨圆明园丨梅兰芳故居赏京剧丨军事博物馆行程单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★【梅兰芳纪念馆】赏京剧、什刹海国粹四合院深度游、赠送纪念门票。
                <w:br/>
                ★【军事博物馆】中国唯一大型综合性军事历史博物馆，感受祖国强大的军事力量。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★【圆明园】于书本中重现万园之园一睹圆明园的绝代风华，跳出套路看历史，身临其境来探索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参观【毛主席纪念堂】（免费预约的景点，因政策性关闭或预约人数限制不能入内参观则改为外观，且不作任何赔偿。每周一闭馆，星期二至星期日：上午8:00-12:00对外开放（以纪念堂告示牌为准））。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3、故宫博物院实行实名制，请游客务必携带身份证件才能入馆，如因自身原因造成无法入馆的情况，后果自行承担，如遇学生、儿童没有身份证件的请带户口本或护照入馆。
                <w:br/>
                4、故宫仅含首道门票，景点中珍宝馆与钟表馆门票不含。因故宫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唯一的大型综合性军事历史博物馆--【中国人民革命军事博物馆】（或首都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6、军事博物馆需提前7天实名网上预约，每日放票数量不固定，我们将全力抢票，如预约不成功则更改为首都博物馆或其他博物馆，敬请谅解！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2、圆明园只含大门票，可参加圆明园深度（包括西洋楼遗址+电瓶车+游船）费用自理120元/人，景区交通方便有需要的游客，不属于推荐自费项目。
                <w:br/>
                3、颐和园只含大门票，可以选择乘坐慈禧水道游船，景色更佳，费用自理160元/人，景区交通方便有需要的游客，不属于推荐自费项目。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房费含早），餐标40-60元（小孩餐费减半），特色餐：【老北京京味菜】，【东来顺涮羊肉】，【便宜坊烤鸭】（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2025-09-30T21:24:18+08:00</dcterms:created>
  <dcterms:modified xsi:type="dcterms:W3CDTF">2025-09-30T21:24:18+08:00</dcterms:modified>
</cp:coreProperties>
</file>

<file path=docProps/custom.xml><?xml version="1.0" encoding="utf-8"?>
<Properties xmlns="http://schemas.openxmlformats.org/officeDocument/2006/custom-properties" xmlns:vt="http://schemas.openxmlformats.org/officeDocument/2006/docPropsVTypes"/>
</file>