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(假日)【悦享阿坝&amp;星动九寨】九寨沟、黄龙、三星堆双飞双动五天游行程单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ZLJRDC-CG20250812M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第一天：广州飞绵阳-成都      （早餐：×， 中餐：√， 晚餐：×）              住：成都
                <w:br/>
                客人自行前往广州白云机场，乘机飞往绵阳，乘车前往【广汉三星堆遗址】（含门票，不含讲解费30元/人）三星堆遗址位于中国四川广汉城西7公里，南兴镇鸭子河畔，南距离成都约40公里，北距德阳26公里。
                <w:br/>
                由于其古域内三个起伏相连的三个黄土堆而得名，有“三星伴月”之美名。属全国重点文物保护单位，是中国西南地区的青铜时代遗址，位于四川广汉南兴镇。1980年起发掘,，因有三座突兀在成都平原上的黄土堆而得名。
                <w:br/>
                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
                <w:br/>
                青石板路蜿蜒前行，屋檐下悬挂着大红的灯笼，民居、客栈、商铺、酒肆、戏楼、万年台座落其间。锦里客栈、三国茶园、曹营坝咖啡吧、张飞牛肉铺、羽扇清茶叶铺；
                <w:br/>
                还可尝尝地道的四川名小吃，牛肉焦饼、三大炮、蒸蒸糕等，后前往酒店入住休息。
                <w:br/>
                <w:br/>
                第二天：成都-动车-黄龙       （早餐：√， 中餐：√， 晚餐：√）            住：九寨沟
                <w:br/>
                早餐后，上午自由活动，根据动车时间送站，抵达黄龙九寨或者松潘站，后前往【黄龙风景区】（游览时间约3-4小时，已含门票，不含电瓶车20元/人+保险10元/人+耳麦30元/人+黄龙上行索道80+下行索道40）
                <w:br/>
                （备注如因为特殊原因不能游览黄龙，改游览牟尼沟，费用多退少补）整个山谷几乎全被乳黄色的碳酸钙质覆盖，从高外看去，宛若一条从岷山雪峰飞腾而下的黄龙，蜿蜒于茂林翠谷之中。
                <w:br/>
                千层碧水形成层层叠叠的梯状湖泊、池沼，如璞 玉，似牙雕。池水澄清无尘，水色因水底沉积物和树木、山色的千变万化，而呈黄、绿、浅蓝、蔚蓝等颜色，堪称人间仙境。
                <w:br/>
                游览完毕后前往川主寺入住酒店，或者乘车前往九寨沟（具体根据动车订票灵活调整住宿），后乘车前往酒店，晚餐后入住酒店休息。
                <w:br/>
                温馨提示：
                <w:br/>
                1、黄龙海拔3900米，建议根据自己身体情况量力而行
                <w:br/>
                <w:br/>
                第三天：全天游览九寨沟           （ 用餐：早餐√，午餐X ，晚餐√ ）         住：九寨沟
                <w:br/>
                早餐后，乘车从酒店出发；前往九寨沟景区停车场；步行至游客中心，等待导游领票后进入景区游览【九寨沟风景区】（含景区大门票；不含观光车90元/人+10元景区保险，游览约6-7小时）；
                <w:br/>
                九寨集翠海、叠溪、彩林、雪峰和藏族风情于一体，其自成天成、美丽绝伦的自然风光闻名于世。蓝天、白云、雪山、森林、尽融于瀑、河、滩、缀成一串串宛若从天而降的珍珠；
                <w:br/>
                整个构成了一个五彩斑谰、神奇梦幻的人间仙境，一个不见纤尘、自然纯净的“童话世界”。（沟内午餐自理，游客可自行前往沟唯一的自助餐厅（诺日朗餐厅）60元/人起，实际餐标以景区出示为准），
                <w:br/>
                下午游览完后，约17：00到停车场集合（具体集中时间以导游通知为准），乘车返回酒店（车程约10-15分钟），约17：30用晚餐（酒店赠送，不用不退） 
                <w:br/>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w:br/>
                第四天：九寨沟-特色藏寨-川主寺-动车-成都   （ 用餐：早餐√，午餐√，晚餐× ）    住：成都
                <w:br/>
                早餐后出发，前往抵达【特色藏族村寨】（参观体验时间2h左右）（车程约1.5小时）这里是以原始神秘风情独具的藏族文化交融地，汇萃百年藏族文化精华，藏寨矗立蓝天下，簇簇藏楼相连，自成方圆，依山傍水，
                <w:br/>
                古朴而又神秘，恰似一方传说中的世外桃源，隔世而居；这里五色经幡如祥云般缭绕在山间，美丽草原醉人心脾，静谧和谐的藏族小村庄静卧在蓝天下。
                <w:br/>
                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w:br/>
                第五天：成都-绵阳飞广州        （ 用餐：早餐√，午餐×，晚餐X）      住：温馨的家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1、交通：广州飞绵阳往返机票（以上航班、机型、时间以及来回地点要以出票为准）、不含机场税、燃油附加税，行程用车（旅游观光车，保证每人1正座）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3、门票：行程内标明景点的第一道大门票：九寨沟、黄龙、三星堆
                <w:br/>
                4、住宿：含4晚住宿，为标准双人间含每人每天一床位（小孩价不占床位）。
                <w:br/>
                5、儿童：2-12岁儿童团费团费含旅游车费、儿童半价正餐、导游服务费。不含任何景点门票，超高按当地门市价格现补，不占床位，早餐超高自理！如儿童门票提前含1.2米及以上含+220元/人
                <w:br/>
                6、导游：当地导游服务费；
                <w:br/>
                7、保险：旅行社责任险；请注意本保险不含财产险，请保管好自己的财物。1、交通：广州飞绵阳往返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3、门票：行程内标明景点的第一道大门票：九寨沟、黄龙、三星堆
                <w:br/>
                4、住宿：含4晚住宿，为标准双人间含每人每天一床位（小孩价不占床位）。
                <w:br/>
                5、儿童：2-12岁儿童团费团费含旅游车费、儿童半价正餐、导游服务费。不含任何景点门票，超高按当地门市价格现补，不占床位，早餐超高自理！如儿童门票提前含1.2米及以上含+220元/人
                <w:br/>
                6、导游：当地导游服务费（10人以上派导游，10人以下司机兼向导！（司机不进景区））；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三星堆讲解费（自愿）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九寨沟观光车（必须乘坐）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黄龙景区交通（自愿）</w:t>
            </w:r>
          </w:p>
        </w:tc>
        <w:tc>
          <w:tcPr/>
          <w:p>
            <w:pPr>
              <w:pStyle w:val="indent"/>
            </w:pPr>
            <w:r>
              <w:rPr>
                <w:rFonts w:ascii="宋体" w:hAnsi="宋体" w:eastAsia="宋体" w:cs="宋体"/>
                <w:color w:val="000000"/>
                <w:sz w:val="20"/>
                <w:szCs w:val="20"/>
              </w:rPr>
              <w:t xml:space="preserve">黄龙电瓶车20+保险10+耳麦30+上行索道80+索道下行索道40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多彩假期旅行社有限公司，许可证号：L-GD022556。为保证游客如期出发，我社将与其他旅行社共同委托广州多彩假期旅行社有限公组织出发（拼团出发）此团由广州多彩假期旅行社有限公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2025-09-30T17:52:57+08:00</dcterms:created>
  <dcterms:modified xsi:type="dcterms:W3CDTF">2025-09-30T17:52:57+08:00</dcterms:modified>
</cp:coreProperties>
</file>

<file path=docProps/custom.xml><?xml version="1.0" encoding="utf-8"?>
<Properties xmlns="http://schemas.openxmlformats.org/officeDocument/2006/custom-properties" xmlns:vt="http://schemas.openxmlformats.org/officeDocument/2006/docPropsVTypes"/>
</file>