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（假日）A2纯享九寨沟5天行程单</w:t>
      </w:r>
    </w:p>
    <w:p>
      <w:pPr>
        <w:jc w:val="center"/>
        <w:spacing w:after="100"/>
      </w:pPr>
      <w:r>
        <w:rPr>
          <w:rFonts w:ascii="宋体" w:hAnsi="宋体" w:eastAsia="宋体" w:cs="宋体"/>
          <w:sz w:val="20"/>
          <w:szCs w:val="20"/>
        </w:rPr>
        <w:t xml:space="preserve">5A九寨沟、5A黄龙景区、松潘古城、熊猫乐园或都江堰景区（二选一）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SC1749354622y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【【专业承诺】：100%真纯玩，0车销0购物店0景中店0餐带店
                <w:br/>
                【严选酒店】：入住4晚网评4钻酒店
                <w:br/>
                【精华景点】：5A九寨沟、5A黄龙景区、松潘古城、熊猫乐园或都江堰景区（二选一）
                <w:br/>
                【同团人数】：26-34人精品团
                <w:br/>
                【理想座驾】：2+1布局陆地头等舱，车间距宽敞，智能坐躺，座位配备usb充电口
                <w:br/>
                【品尝特色餐】：藏家火锅、豪庭家宴
                <w:br/>
                【接送服务】：专车接送站、不拼不等、随到随走，出站口接客、帮拿行李、帮办理入住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广州-成都-入住酒店-自由活动
                <w:br/>
                	早餐：不含	午餐：不含	晚餐：不含	住宿：成都
                <w:br/>
                请游客根据航班时间，持有效身份证，自行于飞机起飞前2~3小时到达机场办理登机手续，乘机前往“天府之国”四川【成都】，抵达成都双流机场/成都天府机场后，由接站司机将送您前往酒店，并办理入住。
                <w:br/>
                <w:br/>
                备注：
                <w:br/>
                1、接站由专门司机负责，没有导游，故需要客人自行于酒店前台报名字入住（如产生押金需自理），敬请谅解。
                <w:br/>
                2、四川盆地气候潮湿，房间可能会有潮气和潮味，属当地正常现象，敬请谅解。
                <w:br/>
                3、此日无行程安排，自由活动推荐：【锦里】【春熙路】【太古里】【宽窄巷子】【人民公园泡茶馆】【蜀风雅韵川剧院】【建设路美食街】
                <w:br/>
                4、自由活动期间请务必注意人生安全，保管好证件等随身物品，产生所有费用由客人自理。
                <w:br/>
                <w:br/>
                第二天	成都-熊猫乐园/都江堰景区（二选一）-松潘古城-九寨沟
                <w:br/>
                	早餐：含	午餐：含	晚餐：含	住宿：九寨沟沟口/川主寺县
                <w:br/>
                早餐后出发，前往游览【熊猫乐园】（游玩约1小时）或【都江堰景区】（游玩约2小时）（自愿消费：熊猫乐园观光车/都江堰景区观光车30元/人）（此行程景点由客人报名时二选一游览）
                <w:br/>
                【都江堰景区】：三大水利工程：鱼嘴/飞沙堰/宝瓶口。拜水都江堰，是一次学习。小学时学过都江堰的课文还记得“深淘滩 低作堰 道法自然”。福泽千秋的伟大水利工程如泱泱中华文化的一滴水，汇集到一起成为世界无坝引水的水利文化鼻祖。
                <w:br/>
                【大熊猫乐园】：国内唯一以大熊 猫疾病防控、野外救护为主的科研机构。
                <w:br/>
                中餐后，途经汶川、茂县，抵达【松潘古城】（游玩约30分钟）（自愿消费：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九寨沟口。
                <w:br/>
                行程结束后入住酒店休息。
                <w:br/>
                备注：
                <w:br/>
                1、进入藏区，请尊重少数民族风俗习惯，如若你自由活动期间在附近逛街商店或小卖点，请不要讨价还价后而不购买，请不要与当地人争吵及发生冲突，夜间请不要自行外出，需要帮助请及时与随团导游或旅行社联系。
                <w:br/>
                <w:br/>
                第三天	九寨沟一天游
                <w:br/>
                	早餐：含	午餐：不含	晚餐：含	住宿：九寨沟沟口
                <w:br/>
                全天游览【九寨沟】（树正沟/日则沟/则查洼沟）（游览约9小时，必须消费：观光车90元/人+保险10元/人）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全天游览后入住酒店
                <w:br/>
                备注：
                <w:br/>
                1、九寨沟采取乘车和步行相结合方式游览。游客统一乘坐观光车进入景区游览，观光车在景区内以公交车方式运行。随团导游可能无法全程陪同到每一位游客，敬请理解。
                <w:br/>
                2、今日行程不含午餐，游客可在景区内诺日朗餐厅用餐（自助餐60元/人起，自理）或自带干粮。
                <w:br/>
                3、请游客朋友遵守景区游览秩序和规定，若违反景区规定，将会面临处罚。
                <w:br/>
                <w:br/>
                第四天	黄龙景区-成都
                <w:br/>
                	早餐：含	午餐：含	晚餐：不含	住宿：成都
                <w:br/>
                早餐后前往松潘县境内的人间瑶池【黄龙风景区】（游览约4小时）（自愿消费：黄龙索道上行80元/人，下行40元/人，景区保险10元/人，耳麦30元/人，景区单程观光车20元/人）。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中餐后，沿岷江河顺流而下，经过都江堰返回成都，入住酒店。
                <w:br/>
                备注：
                <w:br/>
                1、黄龙风景区为龙形的一条沟，沟内有两条栈道，一条上山栈道，一条下山栈道。黄龙景区所有景点位于下山栈道两边。
                <w:br/>
                游览方式一：索道将游客送至与最高点五彩池景区海拔持平的地方，走平路（栈道）2900米到达黄龙主景区五彩池，推荐游览后沿下山栈道徒步下山，一路观看黄龙的美景，返回黄龙景区大门口。
                <w:br/>
                游览方式二：步行的游客沿上山栈道上，下山栈道下。往返8.5KM，均为山路，海拔约3010米-3930米。
                <w:br/>
                2、选择坐索道的游客，推荐沿下山栈道徒步下山（可一路观看黄龙的美景），返回景区大门口。
                <w:br/>
                3、前往黄龙景区途中，有当地设置的高原服务站，兜售防寒衣物、氧气、抗高反药物，价格较贵，如有需要，谨慎购买。敬请知悉！
                <w:br/>
                <w:br/>
                第五天	成都送机→返程广州
                <w:br/>
                	早餐：含	午餐：不含	晚餐：不含	住宿：温馨的家
                <w:br/>
                早餐后根据回程航班时间，由送站司机送至机场，乘机返程广州，结束愉快的旅程！
                <w:br/>
                --行程、景点游览顺序、游览时间仅提供参考标准，具体视天气及游客实际游览情况而定--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1.【大交通】：广州-成都 往返经济舱机票
                <w:br/>
                参考航班：去程：06:00-23:55区间；回程：06:00-23:55区间（以实际出票时间为准）
                <w:br/>
                备注：行程上的班次为参考班次，如对班次有特殊要求，请及时和工作人员落实此团的准确班次，以免耽误行程；由于航空机位存在不稳定因素，我社在确保不影响游客在当地行程游玩标准的情况下，同一团种出发的游客可能采用不同时间段的航班往返。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造成行程延误或不能完成景点游览，请客人谅解。
                <w:br/>
                2.【住宿】：入住4晚网评4钻酒店
                <w:br/>
                九寨：璞枫丽舍/三墨/民鑫/纳斯菩提/鑫源/九江豪庭/港威瑞逸
                <w:br/>
                川主寺：龙钦云顶/岷江源/仁天子或同级
                <w:br/>
                成都：开元名庭/蓉城映象/罗曼紫薇/金科圣嘉/明宇丽呈/维也纳国际/青桐城市/宜尚西南交大/凯里亚德/埃菲尔/峨眉雪芽/春天/英联金盛/艾克美雅阁或同级
                <w:br/>
                （一人一床位，正规双人标间，出现单男单女用一间房时需自理单房差）
                <w:br/>
                ★四川盆地气候潮湿，房间可能会有潮气和潮味，属当地正常现象，请予谅解，敬请谅解。
                <w:br/>
                ★如遇旅游旺季等原因我社在以上参考酒店无法接待的情况下，我社可选择其他同级酒店。
                <w:br/>
                3.【用餐】：共4早4正（正餐餐标30元/人），早餐为酒店餐厅用餐或路早，不用不退。当地饮食与游客饮食习惯差异较大，餐饮条件有限，尽请游客谅解并可自备些零食（方便面、榨菜等），景区段所含早餐和晚餐在所住酒店用套餐（酒店晚餐10人1桌8菜1汤，不用不退费），中餐在沿途指定餐厅用餐。
                <w:br/>
                4.【门票】：含行程所列景点第一大门票；行程内所含景点及赠送项目，如游客自愿放弃无费用退；
                <w:br/>
                5.【当地交通标准】：陆地头等舱2+1布局皮沙发座椅，可坐可半躺，空间宽敞豪华，随车配备USB充电接口,按实际人数选择车型，保证一人一座，不指定车位
                <w:br/>
                6.【导游】：持国家导游资格证中文导游服务。
                <w:br/>
                【保险】：含旅行社责任保险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1.单房差：600元/人
                <w:br/>
                2.必消景交：100元/人（九寨沟观光车90元/人+保险10元/人）
                <w:br/>
                3.自愿消费景交：都江堰景区 或 熊猫乐园观光车30元/人；松潘古城上城墙15元/人；黄龙索道上行80元/人、下行40元/人、景区保险10元/人、耳麦30元/人、景区单程观光车20元/人
                <w:br/>
                4.不含一切个人消费以及“费用包含”中未提及的任何费用
                <w:br/>
                5.不含因交通阻塞、罢工、天气、飞机、台风、地震、机械故障、航班取消或更改时间等不可抗力因素导致的额外费用
                <w:br/>
                不含自然单房差，如需单人入住一间房或携带儿童时，则需要补交单房差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产品说明】为保障本线路产品的顺利成团，在您预订成交后，如无特殊原因，不可更改、取消，否则将按退团说明执行；请注意行程中的每一条温馨提示，请注意各景区张贴的游览须知。行程中停车加水、上厕所、用餐后、上车前均为自由活动时间，自由活动时间请自行负责自身人生安全及财产安全。此产品不适合休闲度假、享受酒店的客人；藏区旅游，请保持乐观情绪，如有心理负担会加重高原反应，延缓人体适应高原气候。行程内的时间仅供参考，具体以实际行车速度及相关路况及游客游览快慢为准；行程先后顺序在实际游览中可能会调整，但景点不减少，公交交通及景区的配套设施设备的容貌及卫生状况不属于旅行社的服务质量范畴，如有意见或建议可向相关主管部门反映。
                <w:br/>
                【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不可抗力免责说明】由于不可抗力等不可归责于旅行社的的客观原因或旅游者个人原因，造成旅游者经济损失的，旅行社不承担赔偿责任。如恶劣天气、自然灾害、汽车塞车等不可抗力原因如造成团队行程更改，延误、滞留或提前结束时，旅行社不承担责任。因此发生的费用增减，按未发生费用退还游客，超支费用由游客承担的办法处理。
                <w:br/>
                【住宿说明】此线路沿线住宿硬件和软件条件都有限，请不要以城市的标准来衡量，敬请谅解！行程中提到的酒店名称，为网络 4 钻高档型住宿，是非国家旅游局授牌的星级酒店，特别告知！地区特殊，酒店服务人员未经过专业培训上岗；因特殊气候酒店易潮湿，电力供应无法 24 小时开启（主要是空调），如遇临时断水断电等因素造成部分设施无法使用，敬请谅解。同等级酒店的设施因地区不同而有较大差距，遇特殊原因（如天气，交通，地面，酒店接待能力），可能变更住宿地点，客人不可指定住任何酒店，须随团安排，标准不变。2 人及以下出行（1 大，1 大 1 小，2 大要求分房的）必须补房差。3 人以上可补房差亦可安排加床（加床为钢丝床或床垫），旅行社不在行程中提供自然单间和拼房服务，亦不接受楼层及特殊房型指定；因计划用房，房差需于出行前团款中付清；行程内酒店住宿押金均为客人自付自退。
                <w:br/>
                【餐饮说明】当地饮食与游客饮食习惯有一定的差异，且当地餐饮条件相当有限，请做好心理准备，旅行社已尽心安排特色菜品，希望能合你的味口，建议您自备榨菜，香辣酱等合适自己品味的佐料；为了保证顺利用餐，行程中所有用餐均为提前预定，如若你在行程中取消用餐，费用一律不退；因路途遥远，有可能不能按时用餐，请带好巧克力、饼干等干粮。
                <w:br/>
                【用车说明】行程内用车为旅游公交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四川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由交通事故造成人身伤害及财产损失，按《中华人民共和国道路交通事故处理办法》执行。旅游意外伤害保险以保险公司最终解释、裁定为准。
                <w:br/>
                【购物和自费游览活动说明】
                <w:br/>
                ①部份景区内和沿途停留的站点附近均可能会有纪念品售卖点，法物流通处，御寒衣服等售卖点，沿途休息站（加水点，厕所）小卖部不属于购物店范围。当地居民贩卖纪念品、土特产，非我社提供服务，请谨慎购买，以免上当。②景区配套自费设施游客自愿选择，景区有价格向游客明示。如有强迫消费的现象发生，请游客拨打质量监督电话。
                <w:br/>
                【保险说明】旅行社已经购买旅行社责任险，旅行社责任险是旅行社投保，保险公司承保旅行社在组织旅游活动过程中因疏忽、过失造成事故所应承担的法律赔偿责任的险种。旅游人身意外伤害险(请关注各保险公司对于投保游客年龄的限制，对于 70岁以上游客，保险公司一般是不接受投保)，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由旅行社代游客到保险公司购买，理赔额度解释权归保险公司所有)，70 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导游服务说明】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健康说明】本次长途旅行，时间长、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其它不适合长途疲劳的人群以及 75 岁以上老人，不宜报名参加旅行社团。为了你的安全请勿隐瞒病情，你可另择其它线路(如隐瞒病情,后果自负)。
                <w:br/>
                【安全说明】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②景区所在地区为藏羌等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崖边活动停留，沿途上厕所大部份都有当地人收费，请主动付费，不要与当地人发生无谓的争吵；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【甲方代表与合同变更说明】甲方（即旅游者）签订合同的代表必须征得合同内所有游客的同意，方可代表甲方与旅行社签订合同，合同变更的相关事宜也必须由合同签订人携带合同到旅行社进行变更。
                <w:br/>
                【赠送项目说明】本公司所有赠送项目均为特色友情赠送，因任何原因不参加赠送项目，费用不退也不换等价项目。
                <w:br/>
                旅游合同补充协议
                <w:br/>
                签字认可窗体底端窗体底端窗体底端窗体底端窗体底端窗体底端签字:本行程作为合同的一部分，旅游者已认真阅读本行程、同意行程安排，明确行程中的警示告知；确认本人身体条件适合参加本行程，并提供真实身份信息资料。
                <w:br/>
                旅游者：                                                    合同编号：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此价格为优惠打包结算，无二次优惠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2025-11-16T19:32:45+08:00</dcterms:created>
  <dcterms:modified xsi:type="dcterms:W3CDTF">2025-11-16T19:32:45+08:00</dcterms:modified>
</cp:coreProperties>
</file>

<file path=docProps/custom.xml><?xml version="1.0" encoding="utf-8"?>
<Properties xmlns="http://schemas.openxmlformats.org/officeDocument/2006/custom-properties" xmlns:vt="http://schemas.openxmlformats.org/officeDocument/2006/docPropsVTypes"/>
</file>