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（假日）【全景•大美陕西】双飞5天 | 兵马俑 | 探秘沉睡的帝陵 | 回民街 |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西安｜CZ3201/0720-1000或者CZ3237/0905-1140
                <w:br/>
                【回程】西安 → 广州｜CZ3218/2000-2305或者CZ3204/2100-2350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交通：飞机/汽车
                <w:br/>
                景点：【西安博物院】【永兴坊】【大唐不夜城】
                <w:br/>
              </w:t>
            </w:r>
          </w:p>
        </w:tc>
        <w:tc>
          <w:tcPr/>
          <w:p>
            <w:pPr>
              <w:pStyle w:val="indent"/>
            </w:pPr>
            <w:r>
              <w:rPr>
                <w:rFonts w:ascii="宋体" w:hAnsi="宋体" w:eastAsia="宋体" w:cs="宋体"/>
                <w:color w:val="000000"/>
                <w:sz w:val="20"/>
                <w:szCs w:val="20"/>
              </w:rPr>
              <w:t xml:space="preserve">早餐：X     午餐：饺子宴     晚餐：X   </w:t>
            </w:r>
          </w:p>
        </w:tc>
        <w:tc>
          <w:tcPr/>
          <w:p>
            <w:pPr>
              <w:pStyle w:val="indent"/>
            </w:pPr>
            <w:r>
              <w:rPr>
                <w:rFonts w:ascii="宋体" w:hAnsi="宋体" w:eastAsia="宋体" w:cs="宋体"/>
                <w:color w:val="000000"/>
                <w:sz w:val="20"/>
                <w:szCs w:val="20"/>
              </w:rPr>
              <w:t xml:space="preserve">锦业二路智选假日酒店、美丽豪酒店（昆明路）、高新南智选假日酒店、新时代酒店、浐灞智选酒店、港湾假日酒店或同级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景点：【黄河壶口瀑布】【南泥湾党徽广场】【金延安】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2026-01-01T22:29:38+08:00</dcterms:created>
  <dcterms:modified xsi:type="dcterms:W3CDTF">2026-01-01T22:29:38+08:00</dcterms:modified>
</cp:coreProperties>
</file>

<file path=docProps/custom.xml><?xml version="1.0" encoding="utf-8"?>
<Properties xmlns="http://schemas.openxmlformats.org/officeDocument/2006/custom-properties" xmlns:vt="http://schemas.openxmlformats.org/officeDocument/2006/docPropsVTypes"/>
</file>