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【川陕联游·秋摄光雾山】四川广元双飞6天丨光雾山红叶节丨巴中丨米仓山国际森林公园丨恩阳古镇丨天然画廊 黑熊沟丨大小兰沟丨汉中丨留坝老街丨剑门关丨阆中古城行程单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WZ-20250821QSGWS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广元市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秋摄光雾山-飞广元，参考航班
                <w:br/>
                广州-广元CA4377 07:50-10:25
                <w:br/>
                广元-广州CA4378 11:10-13:40
                <w:br/>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★【便利交通】中国国际航空广州直飞目的地，缩短距离，充足时间游玩；
                <w:br/>
                ★【优选行程】川陕两省联游，一次旅行，游览景点更丰富更全面； 
                <w:br/>
                ★【精选景点】正值红叶节，2大红叶景区5A景点光雾山.米仓山+陕西留坝
                <w:br/>
                ★【古城之约】四大古城之一阆中古城；国内保存最完好三国古城—昭化；
                <w:br/>
                ★【特色美食】舌尖美食：剑门豆腐宴 +褒河鱼鲜+留坝小火锅；
                <w:br/>
                ★【精心挑选】入住当地精选酒店,升级剑门关1晚温泉酒店； 
                <w:br/>
                ★【超值奉送】阆中古城，体验古城醋浴沐脚；舒缓旅途的疲惫；
                <w:br/>
                ★【纯玩尊享】广东成团！真纯玩全程0购物0擦边0车销0餐购0套路；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广州--广元（参考航班： ）--诸葛古镇--汉中 （170公里约2.5小时）
                <w:br/>
                广州乘机（飞行约2.5小时）前往广元，乘车前往汉中，乘车前往【汉中诸葛古镇】（游览时间大约1小时）景区由武侯祠、马超墓、诸葛古镇主园区、《出师表》锦冠剧场、汉江亲水休闲区、青舍精品客栈、诸葛水城、汉江漂流八大板块组成（园中园门票自理）。园区以诸葛亮的八卦阵为布局理念，以一条水街一条旱街为主要人行动线，象征八卦的阴阳。集三国文化、诸葛文化、旅游休闲、亲水体验、餐饮娱乐、民俗民艺为一体的国民休闲基地和诸葛文化旅游目的地，完毕后乘车前往汉中入住酒店。
                <w:br/>
                交通：飞机/汽车
                <w:br/>
                景点：【汉中诸葛古镇】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汉中--狮子沟--情人谷-- 留坝老街--汉中   （76公里约1.5小时）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完毕后前往【留坝老街】（游览约40分钟）距今已有200余年历史,保留了原汁原味的秦巴山地风情和原有的空间格局,是留坝县城保存完整的历史文化街区和重要居住区；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完毕后前往【千年古银树，祈福平安健康】该树距今有4000年，树胸径为4.45米，树现有高度29米，身高1.8米的人，需要八九个人手拉手环绕着才能把古树的主干抱住，其根系面积约2000平方米；完毕后返回汉中，前往汉中【小吃夜市街】这里是吃货的海洋，面皮、小炒，烧烤炸串、小龙虾......各种口味，应有尽有品种丰富得令人叫绝；完毕后返回酒店入住。
                <w:br/>
                交通：汽车
                <w:br/>
                景点：【狮子沟高山牧场】、【情人谷】、【留坝老街】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汉中--光雾山.米仓山（80公里约1.5小时）--巴中（120公里2小时）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含门票，不含观光车60元/人，需自理）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人）海拔2300米天，红叶挂满枝头，彩林景观让人心旷神怡，山峰险峻突兀，高耸层叠，众山环抱，浑然一体，山峰之间时有云雾缭绕，云雾山岚冉冉升腾，远望酷似一座巨型香炉，故名香炉山。游览完毕后，乘车前往汉中，入住酒店。
                <w:br/>
                <w:br/>
                温馨提示：
                <w:br/>
                1：光雾山景区观光车为循环班车，人满即走，红叶节期间会出现等车、排队、以及团队上到不同观光车现象请知悉；
                <w:br/>
                2：光雾山景区面积大，景点比较分散，观光车上下地方不在同一个地方，请结伴同行，记住导游集合时间和集合地点；
                <w:br/>
                3：为更加充分游览光雾山，此天不安排中餐，请自备干粮或前往大坝小吃街用餐；
                <w:br/>
                4：光雾山红叶最佳观赏时间为10月中旬-11月中旬，树叶变红、与当年的天气、日照、温度有着密切关系，红叶观赏以当季天气而定，敬请理解！
                <w:br/>
                交通：汽车
                <w:br/>
                景点：【米仓山国家森林公园】
                <w:br/>
                自费项：【米仓山国家森林公园】观光车60元/人、【香炉山】往返缆车150元/人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巴中图腾丽景酒店/维也纳酒店/恒丰酒店/智选酒店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巴中--阆中古城（180公里约2.5小时）--剑阁  （170公里约3小时）
                <w:br/>
                早餐后，乘车前往【恩阳古镇】是当时川东北重要的水码头和物资集散中心，素有“小上海”和“早晚恩阳河”美称。古镇核心面积为0.5平方公里，镇内存有28条古街，数百座明清古建筑，117处革命旧址和87幅红军石刻标语。在这山秀水美、人杰地灵，历史悠久、文化厚重土地上，建造了独具特色的街市民居，沉淀了灿烂丰硕的地域文化，培育了靓丽多彩的奇特景物。
                <w:br/>
                完毕后，乘车前往阆中游览【阆中古城】（不含：景区小门票和电瓶车）阆中古城"5A"景区总面积达4.59平方公里，古城核心区域2平方公里。截至2015年，古城已有2300多年的建城历史，为古代巴国蜀国军事重镇，古城的建筑风格体现了中国古代的居住风水观，棋盘式的古城格局，融南北风格于一体的建筑群，形成"半珠式"、"品"字型、"多"字型等风格迥异的建筑群体，是中国古代建城选址"天人合一"完备的典型范例，完毕后体验【醋浴泡脚】游玩完结束后乘车前往剑阁，入住酒店沐浴剑门关温泉。
                <w:br/>
                交通：汽车
                <w:br/>
                景点：【恩阳古镇】、【阆中古城】
                <w:br/>
                自费项：【阆中古城】景区小门票和电瓶车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剑门关国际大酒店/天赐温泉酒店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剑阁--剑门关--昭化--广元
                <w:br/>
                酒店用早餐后，前往【剑门关】国家AAAAA级旅游景区，国家级风景名胜区，全国重点文物保护单位，国家森林公园，国家自然与文化双遗产；为中国最著名的天然关隘之一，享有“剑门天下险”、“天下第一关”、“蜀之门户”之美誉。游览【剑门关风景区--河谷徒步文化线路】（含优惠门票，游览时间不少于2小时）欣赏姜维神像，攻城车、阴阳双剑，游关楼，石笋峰，观剑门雄姿，亲身体验“剑门天下险，一夫当关，万夫莫开”的“险，绝”，更加了解有着“剑门天下险”之誉。
                <w:br/>
                完毕后乘车抵达广元【昭化古城】四川省历史文化名镇。古城风貌依旧，历史文化底蕴丰厚。是国家AAAA级景区、一座中国建制的活化石之城，古城至今已有2300多年历史，是中国古代最早推行郡县制管理的县治地之一，是名符其实的“巴蜀第一县”有"天下第一山水太极"自然奇观之美誉；古城建筑群布局合理，现存的四条大街，五条小巷均用当地青砂石板按三横两纵、中间高两侧低的瓦背风格随坡就势而成，且街巷之间"丁"字相连，具有"道路交错相通，城门不相对"的军事防御特色。
                <w:br/>
                完毕后前往广元，入住酒店。
                <w:br/>
                交通：汽车
                <w:br/>
                景点：【剑门关】、【昭化古城】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广元柏纳酒店/世纪花园丽呈酒店/兰欧国际酒店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广元 --广州（参考航班：）
                <w:br/>
                早餐后乘车前往广元机场，乘机（飞行2.5小时左右）返回广州，结束愉快旅程。
                <w:br/>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光雾山米仓山观光车60元）、（自愿乘坐：香炉山往返缆车150元、剑门关1、2号索道和电瓶车约50-120元、阆中古城电瓶车20元；非必须自愿选择）；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3个特色餐：小火锅、豆腐宴、褒河鱼鲜），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6、不含：:光雾山米仓山观光车60元（必须乘坐）、自愿乘坐：香炉山往返缆车150元、剑门关1、2号索道和电瓶车约50-120元、阆中古城电瓶车20元。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剑门关1、2号索道和电瓶车</w:t>
            </w:r>
          </w:p>
        </w:tc>
        <w:tc>
          <w:tcPr/>
          <w:p>
            <w:pPr>
              <w:pStyle w:val="indent"/>
            </w:pPr>
            <w:r>
              <w:rPr>
                <w:rFonts w:ascii="宋体" w:hAnsi="宋体" w:eastAsia="宋体" w:cs="宋体"/>
                <w:color w:val="000000"/>
                <w:sz w:val="20"/>
                <w:szCs w:val="20"/>
              </w:rPr>
              <w:t xml:space="preserve">剑门关1、2号索道和电瓶车约50-120元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【光雾山米仓山】观光车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香炉山往返缆车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阆中古城电瓶车</w:t>
            </w:r>
          </w:p>
        </w:tc>
        <w:tc>
          <w:tcPr/>
          <w:p>
            <w:pPr>
              <w:pStyle w:val="indent"/>
            </w:pPr>
            <w:r>
              <w:rPr>
                <w:rFonts w:ascii="宋体" w:hAnsi="宋体" w:eastAsia="宋体" w:cs="宋体"/>
                <w:color w:val="000000"/>
                <w:sz w:val="20"/>
                <w:szCs w:val="20"/>
              </w:rPr>
              <w:t xml:space="preserve">阆中古城电瓶车20元；（自愿选择）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2025-09-30T17:52:59+08:00</dcterms:created>
  <dcterms:modified xsi:type="dcterms:W3CDTF">2025-09-30T17:52:59+08:00</dcterms:modified>
</cp:coreProperties>
</file>

<file path=docProps/custom.xml><?xml version="1.0" encoding="utf-8"?>
<Properties xmlns="http://schemas.openxmlformats.org/officeDocument/2006/custom-properties" xmlns:vt="http://schemas.openxmlformats.org/officeDocument/2006/docPropsVTypes"/>
</file>