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CZ3205 07:30-10:50 具体以出票为准
                <w:br/>
                 兰州-广州 CZ2132 19:55-23:05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br/>
                <w:br/>
                【游玩推介】
                <w:br/>
                ⑵七彩丹霞：中国彩虹山，上帝打翻的调色盘，远看似朝霞升腾近观如彩带随风蜿蜒飘动。
                <w:br/>
                ⑶大地之子：甘肃戈壁上的“巨婴”，酣睡在一望无际的隔壁荒漠中。
                <w:br/>
                ⑷无界：又名“海市蜃楼”是伫立在西北戈壁上的大地艺术。
                <w:br/>
                ⑸汉武帝雕塑：汉武帝神情威严肃穆，站在雕塑下可以感受汉武帝的雄伟风姿。
                <w:br/>
                ⑹嘉峪关城楼：长城防线上重要的军事要塞、河西第一隘口，素有“天下第一雄关”之称。
                <w:br/>
                ⑺莫高窟：被誉为20世纪最有价值的文化遗产，世界现存佛教艺术最伟大的宝库。
                <w:br/>
                ⑻鸣沙山月牙泉：因“泉映月而无尘，亘古沙不填泉，泉不涸竭”而成为奇观成为塞上一绝。
                <w:br/>
                ⑼南八仙雅丹：独特的雅丹地貌，一望无际的无人区，强大的磁场，消失的信号，荒凉而又神秘。
                <w:br/>
                ⑽水上雅丹：一望无际的荒漠中凭空而出一片汪洋，独一无二的存在，魔幻而神秘。
                <w:br/>
                ⑾U型公路：穿越一望无垠的网红戈壁公路，这是自由的味道。
                <w:br/>
                ⑿翡翠湖：上帝视觉，一片湖，三四种颜色，五六块湖区、七八个绝美场景，自带仙气。
                <w:br/>
                ⒀茶卡盐湖：纯净、蓝白交织如一场美梦，真实还原宫崎骏《千与千寻》的场景。
                <w:br/>
                ⒁青海湖：日月不语，湖海为证，这是中国最美最大的内陆咸水湖。
                <w:br/>
                ⒂塔尔寺：是中国藏传佛教格鲁派六大寺院之一，是西宁最受欢迎的旅游目的地之一。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根据根据航班时间，前往机场，乘坐预定的航班飞往【兰州】
                <w:br/>
                【兰州】是黄河流域唯一黄河穿城而过的省会城市，已有两千年的历史。市区依山傍水，山静水动，是古丝绸之路上的重镇。抵达兰州后赴市区（约行驶1.5小时），如果抵达的时间比较早（晚班机无行程安排，住新区），前往参观【黄河母亲像、黄河铁桥】（游览约1小时，赠送景点，如遇晚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
                <w:br/>
                您可根据抵达时间稍事调整，在此天慢慢适应高原环境，调整身体至最佳状态，品尝当地风味独特地道美食。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乘车前往参观【甘肃省博物馆】（游览约1.5小时，周一闭馆）中国十大博物馆之一，藏品数量高达35万余件，汇集了甘肃从远古时期到近现代的大量文化珍宝，尤以新石器时代之冠的甘肃彩陶、汉代简牍文书、汉唐丝绸之路珍品、佛教艺术萃宝、古生物化石等珍贵文物独具特色。（甘肃省博物馆为赠送景点，如遇早班机或周一闭馆则无行程安排，无任何退费）。
                <w:br/>
                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含出发地至兰州往返含税机票，机票属于团队票，退票不退任何费用，不可改期、改签等。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全程舒适型酒店+升级2晚网评4钻，每人1 床位。因西北条件有限，酒店热水分时段供应，青海大部分酒店无空调、带独立卫生间。如我社提供的参考酒店无法接待的情况下，我社可以协商安排其他酒店！10月15-11月31日补房差750元/人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6.保险 ：我社已购买了旅行社责任险，特别提醒旅游者应当按照规定另行投保人身意外伤害保险。
                <w:br/>
                7.导服 ：全程安排持证优秀导游。如十人以下司机向导协助客人，无地陪导游陪同，敬请谅解！
                <w:br/>
                8.购物 ：全程0个购物店（备注: 景区、餐厅商场不属于旅行社所安排的购物店）
                <w:br/>
                9.儿童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★参加付费娱乐升级项目补充协议。当地自费项目，自愿自费，不强迫，实际价格以景区的为准，以下仅供参考：
                <w:br/>
                鸣沙山	电瓶车 单程10元/人，往返20元/人。骑骆驼100-120元/人，滑沙25元/人，鞋套15元/人。
                <w:br/>
                敦煌演出	《敦煌盛典》238元/人起 《丝路花雨》238元/人起 《又见敦煌》淡季普通298元/人，至尊588元/人旺季普通318元/人，至尊688元/人
                <w:br/>
                茶卡壹号
                <w:br/>
                盐湖景区	区间车60、观光陀车30、越野卡丁车100、骆驼骑行80、环湖巴士80、竹排筏40、观光吉普车150（元/人）
                <w:br/>
                茶卡盐湖	单程小火车50（必消）、往返小火车100
                <w:br/>
                青海湖	区间车120元/人
                <w:br/>
                塔尔寺	区间车35元/人、讲解费15-25元/人（必消）
                <w:br/>
                水上雅丹	区间车60元/人（必消）
                <w:br/>
                翡翠湖	区间车60元/人（必消）
                <w:br/>
                特色美食	敦煌大漠风情宴1880元/桌 烤全羊1980元/只起
                <w:br/>
                七彩丹霞	区间车38元/人（必消）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2026-03-18T02:32:15+08:00</dcterms:created>
  <dcterms:modified xsi:type="dcterms:W3CDTF">2026-03-18T02:32:15+08:00</dcterms:modified>
</cp:coreProperties>
</file>

<file path=docProps/custom.xml><?xml version="1.0" encoding="utf-8"?>
<Properties xmlns="http://schemas.openxmlformats.org/officeDocument/2006/custom-properties" xmlns:vt="http://schemas.openxmlformats.org/officeDocument/2006/docPropsVTypes"/>
</file>