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中旅1号【探秘北疆】新疆双飞8天丨克拉玛依丨塔城红楼丨手风琴博物馆丨年代印象丨穿越G219丨吐尔加辽草原丨小白杨哨所丨赛里木湖丨薰衣草庄园丨那拉提草原丨天山花海丨世界魔鬼城行程单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YY-20240329-J1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克拉玛依市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广州-克拉玛依 CZ8534/12:30-21:00 经停郑州
                <w:br/>
                克拉玛依-广州 CZ8533/08:20-15:55 经停郑州
                <w:br/>
                仅供参考，以实际出票为准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★环游天山：高山湖泊│民俗风情│戈壁风光│湿地美景│沙漠风光│绿洲文化，看不尽的世间美景！
                <w:br/>
                ★品质之旅：广州-克拉玛依 无需中转 正点航班，安全、舒适出行！直达北疆腹地克拉玛依！
                <w:br/>
                ★品质承诺：全程0自费，门票区间车全含，一玩到底！以经济实惠的价格、给您超值的体验！
                <w:br/>
                ★舒适住宿：升级4晚当地网评4钻酒店，带给您舒适的旅程！
                <w:br/>
                ★舌尖品味：行程精选“特色餐 ” 羊腿面包、羊拐抓饭、哈萨姑娘追、丸子汤+奔跑的肉饼丰富您的口味，挑战您的味蕾
                <w:br/>
                ★团型升级： 安排专属豪华大巴车，即2+1配置航空头等舱座椅， 宽大的空间犹如飞机头等舱的尊贵享受！
                <w:br/>
                ★甄选赠送：为了您更好的旅行体验！
                <w:br/>
                1送：新疆特色小礼品—男士维吾尔族小花帽、女士送艾德莱斯丝巾一条；
                <w:br/>
                2送：每人每天一瓶矿泉水，品尝新疆美味干果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广州（飞机）克拉玛依
                <w:br/>
                广州白云机场集合，根据航班时间乘机前往克拉玛依，是欧亚大陆的中心区域，是世界石油石化产业的聚集区，油气资源储量占全世界的近80%。导游热情接机，后送指定酒店入住！
                <w:br/>
                温馨提示
                <w:br/>
                1、请提前告知航班时间，地面联系人会提前一天以短信方式告知接机方式、集合地点等信息。如出发前一天晚上21：00前还没有收到相关信息，请来电咨询。
                <w:br/>
                2、我司在不影响原行程游玩标准及景点游览的前提下，会根据航空公司机票或火车票出票的首末站城市最终确定具体的行程顺序，最终行程（游览顺序）在出团前派发的出团通知书行程表中告知。 
                <w:br/>
                3、旅行社可以根据实际情况，在保证行程景点游览不变且经与客人协商一致的前提下，对景点的游览顺序作合理的调整，客人对此表示理解。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克拉玛依</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克拉玛依-塔城红楼-手风琴博物馆-塔城（约232KM,约3H）
                <w:br/>
                早餐后前往【巴克图口岸】（游览约20-30分钟）巴克图口岸位于新疆维吾尔自治区塔城市西端，地处中国西部通往中亚及欧洲交通要道，至今已有近200年通商历史。曾是中俄贸易的重要通道，也是中共人士进入苏联的秘密通道。随后参观游览【塔城红楼】（游览约30-60分钟）塔城地区博物馆前身为红楼，始建于清宣统二年，由原籍俄国的塔塔尔族商人热玛赞·坎尼雪夫于1910年开始兴建，1914年竣工，占地885平方米，建筑面积2043平方米，分上下两层，共16间。其天棚地板、门框窗棂均砌有图案，绿色铁皮为顶，具俄罗斯建筑风格，因临街墙面呈铁锈红色，故称之为红楼。后前往这座位于塔城市杜别克街道文化广场上的【手风琴博物馆】（游览约60-90分钟），始建立于2015年，也是全新疆唯一的一座手风琴博物馆。踏入博物馆，在500平米大小的展馆里陈列着来自国内以及俄罗斯、德国、意大利、乌克兰等10个国家的1087架手风琴。这些手风琴的品牌、种类、设计风格各不相同，唯一相同的，是它们都带着久远的年代感，静静立于一个角落，散发着时间沉淀的微光，展现着不同国度的手风琴文化。在这些琳琅满目的琴中，“年龄”最长的一架已有103岁！游览结束后入住塔城酒店休息。
                <w:br/>
                【温馨提示】
                <w:br/>
                1.今日车程较长，用餐时间不固定，请提前准备一些零食和充足的饮用水；
                <w:br/>
                2.一定要在车辆靠边或者停在公路外侧且停稳后下车，听到鸣笛一定要离开公路；
                <w:br/>
                3.新疆普遍气候干燥、日照时间长、紫外线较强，建议提前备防晒霜、墨镜、飞巾、遮阳帽等防晒防尘用品。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塔城/裕民</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塔城-G219-年代印象-吐尔加辽草原-小白杨哨所-博乐（约360KM,约5H）
                <w:br/>
                早餐后，乘车前往参观【年代印象】（游览约60-90分钟），对于那个年代走来的老人，“年代印象”文化旅游体验园会让他们唤醒年轻时代的回忆，对于新时代的年轻人，这里也会给他们留下一份宝贵的精神财富。沿着G219边境公路游览【吐尔加辽草原】（游览约60分钟5-8月为最佳赏花期）吐尔加辽汉语意为贵族的牧场，乾隆皇帝曾为它撰文。在广袤的吐尔加辽草原上，还保存着大量完整的乌孙古墓群，据考证这些乌孙古墓形成于汉代，是乌孙部落民族的墓葬群，属于古代亚欧丝绸之路乌孙部落民族草原文化的一部分。这里也是塔城本地人度假的地方。后前往【小白杨哨所】（游览约60分钟），小白杨哨所为中哈边界哨所。 80年代初哨所一名伊犁籍锡伯族战士陈福森回家探亲，把边防哨所的故事讲给母亲听，母亲鼓励他在部队好好干，别想家，还让他带10株白杨树苗回哨所种上，叮嘱他要像白杨树一样扎根边疆，为祖国守好边防将哨所官兵卫国戍。返回边防哨所的陈福林和战友们就把树苗栽在了营房边，于是这个哨所就改名为“小白杨哨所”。游览结束后前往博乐市入住酒店休息。
                <w:br/>
                【温馨提示】
                <w:br/>
                1.巴尔鲁克旅游风景区位于边境管理区内，请自觉遵守《边境管理条例》，严禁在军事管理区逗留、拍照； 
                <w:br/>
                2.景区道路弯多路窄，严禁横穿马路或在马路中间拍照，以确保行车安全； 
                <w:br/>
                3.严禁在草场上采花、挖野菜或野生药材、取土、碾压草场。一经发现，按《草原法》的有关规定予以处罚；
                <w:br/>
                4.严禁在指定地点外野营、野炊、过夜，确保人身安全；
                <w:br/>
                5.严禁在景区内钓鱼、捕鸟、伤害野生动物。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博乐</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博乐-赛里木湖-薰衣草庄园-伊宁（约227KM,约3.5H）
                <w:br/>
                早餐后，乘车前往【赛里木湖】（游览约120-180分钟），赛里木湖：省级旅游名胜景区，第五批国家级风景名胜区，是新疆大西洋暖湿气流最后眷顾的地方，有“大西洋最后一滴眼泪”的说法。 赛里木湖古称“净海”，位于新疆博尔塔拉蒙古自治州博乐市境内北天山山脉中，紧邻伊犁哈萨克自治州霍城县，赛里木湖原本没有鱼，1998年从俄罗斯引进高白鲑、凹目白鲑等冷水鱼养殖，2000年首次捕捞成品鱼，结束了赛里木湖不产鱼的历史，经过十年的发展，已成为新疆重要的冷水鱼生产基地。后前往【薰衣草庄园】（游览约90-120分钟）解忧公主薰衣草园位于伊犁州霍城县。园内既有视野开阔的薰衣草田，还有多种花卉构成的七彩花田及田间浪漫的雕塑造型，是附近拍摄花田好的地方。园区的大门位于西侧，218国道旁边。从大门口一进去便是博物馆，博物馆后面是七彩花田、品种园、芳草车间和景区后面大片的紫色薰衣草田，游玩的区域纵深大约200米左右，参观博物馆后在花田拍照、在芳草车间参观精油生产过程。游览结束后前往伊宁市，入住酒店休息。
                <w:br/>
                【温馨提示】
                <w:br/>
                1.赛里木湖景区昼夜温差大，请随身携带夏季长袖、春秋季毛衣或外套等保暖衣物、防晒用品和雨伞；
                <w:br/>
                2.薰衣草花期在 6月初-7 月下旬花期受天气影响较大，庄园除薰衣草外还有博物馆可游玩。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伊宁</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伊宁-那拉提草原（约263KM,3H）-伊宁（约263KM,3H）
                <w:br/>
                早乘后车前往【那拉提空中草原】（游览约180分钟，含区间车），那拉提旅游风景区内集草原、沟谷、森林于一体，植被覆盖率高，野生动物资源丰富，因自然生态景观和人文景观独具特色，而被誉为“天山绿岛”“绿色家园”“五彩草原”。主要景点有天界台、游牧人家、塔吾萨尼（哈萨克语意为“美丽的山沟”）、天仙台、沃尔塔交塔观景台、雪莲谷等。游览结束后，返回伊宁入住酒店休息。
                <w:br/>
                【温馨提示】
                <w:br/>
                1.草原地区气候比较寒冷，野外露水很重，最好携带防寒、防潮的衣物和防水鞋；
                <w:br/>
                2.在河谷地带注意毒蛇，小心沼泽；须携带防晒霜、日常药品等；
                <w:br/>
                3.在不减少景点的前提下，根据当时天气、道路交通情况，随团服务人员可能调整景点游览的先后顺序；
                <w:br/>
                4.在景区内骑马时，上马前注意与马夫一起确认好开始的时间，以免事后被多收钱；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伊宁</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伊宁-六星街-天山花海（约70KM,1H）-奎屯/精河（约520KM,6.5H）
                <w:br/>
                早餐后前往参观富有俄罗斯风情的多元文化的【六星街】【汉人街】（游览时间约2小时）是伊宁市著名的休闲特色旅游街区，以独特的六角形布局的街巷闻名，这里有着历史与时代碰撞的痕迹，有外来文化和本地文化的共生融合，在这里可以听到最悠扬的本土琴声和民族音乐，看到独特的民居建筑群集，品尝到各类特色美食。后前往【天山花海】（游览时间约1小时），景区位于美丽的新疆伊犁喀什镇，每年五月西梅花，亚麻花，芍药花，各种各样的花儿在雪山相伴下次第开放，是集花卉观赏、民宿体验、游玩娱乐、果树采摘等于一体的综合性景点。参观后乘车前往奎屯或精河入住酒店，今天行程结束。 
                <w:br/>
                【温馨提示】
                <w:br/>
                1.今日行车时间较长，请提前准备好零食和饮用水；
                <w:br/>
                2.南疆气候干燥炎热，注意补水和防晒；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奎屯/精河</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奎屯/精河-乌尔禾魔鬼城-克拉玛依（约245KM,3.5H）
                <w:br/>
                早餐后乘车出发前往【世界魔鬼城】（含区间车，游览时间约2小时）又称乌尔禾风城，位于新疆维吾尔自治区准噶尔盆地西北边缘的佳木河下游乌尔禾矿区，是一处独特的风蚀地貌，形状怪异，当地蒙古人将此城称为“苏鲁木哈克”。大约一亿多年前的白垩纪时，这里是一个巨大的淡水湖泊，湖岸生长着茂盛的植物，水中栖息繁衍着乌尔禾剑龙、蛇颈龙、恐龙、准噶尔翼龙和其它远古动物，这里是一片水族欢聚的“天堂”，后来经过两次大的地壳变动，湖泊变成了间夹着砂岩和泥板岩的陆地瀚海，地质学上称它为“戈壁台地”。该地貌被《中国国家地理》“选美中国”活动评选为“中国最美的三大雅丹”第一名。随后入住克拉玛依酒店。
                <w:br/>
                【温馨提示】
                <w:br/>
                1.新疆是瓜果之乡，在这里吃水果是一大乐事，不要在吃完后喝热茶以免造成腹泻；
                <w:br/>
                2.今晚是在新疆度过的最后一晚，我猜您会逛街采购、会大口吃肉大口喝酒、会留恋新疆的美好时光，但依然请早班机的游客早点回酒店，整理好行李物品早早入睡；不要喝醉影响次日航班；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克拉玛依</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克拉玛依（飞机）广州
                <w:br/>
                早餐后，根据返程航班时间，导游送机，返回温暖的家。希望这次的旅程让您满意而归，结束愉快的新疆之旅~
                <w:br/>
                交通：汽车/飞机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1、交通：广州-克拉玛依往返机票，不含燃油机建税。进出港口、航班时间等以航司出票为准。
                <w:br/>
                2、酒店：当地4晚网评4钻酒店，2晚3钻酒店。1晚塔县舒适酒店。1人1 床位。若出现单男单女,且团中无同性团友可同住,请旅游者在出发前补房差或由旅行社安排在同组旅游者房内加床，如酒店房型不能安排加床，请补单间房差。客人自愿放弃住宿、费用不退。
                <w:br/>
                参考酒店：
                <w:br/>
                伊宁4钻：云端/骏景（明宇丽呈）/瑞阳皇冠/七彩花城/中亚/颐家，锦澜大酒店或同级  ；
                <w:br/>
                裕民3钻：迎宾馆、君合缘、裕福缘或同级别酒店 ；
                <w:br/>
                塔城3钻：仙桥宾馆/卓悦酒店/贝拉宾馆或同级 ；
                <w:br/>
                精河4钻：精河迎宾馆或同级
                <w:br/>
                奎屯4钻：豪丰/锦汇/润锦/凯祥/云居 或同级
                <w:br/>
                克拉玛依3钻：锦德酒店/凯宾酒店/喜居酒店或同级别酒店；
                <w:br/>
                博乐4钻：艾比湖/博尔塔拉 /希尔顿惠庭/博尔塔拉宾馆或同级别酒店；
                <w:br/>
                备注：如遇特殊原因导致不能安排备选酒店时，我社有权安排同级别、同标准的其他酒店
                <w:br/>
                3、用餐：含7早8正，早餐为酒店配送，不吃不退；正餐餐标40元/人/正，正餐十人一桌、八菜一汤。一桌不足十人菜量会根据实际人数安排或相应减少。
                <w:br/>
                4、用车：全程2+1陆地头等舱，确保一人一正座
                <w:br/>
                5、门票：行程内景点第一道门票，不含园中园门票。由于此线路为我司综合包价产品，报名价格已提前享受旅行社团队门票折扣优惠，故不再享受任何类型门票优惠。
                <w:br/>
                6、导游：行程中所安排导游为持有国家导游资格证的专业导游。
                <w:br/>
                7、全程不进店。
                <w:br/>
                8、小童：2周岁以下婴儿不含任何费用，全部由家长自理；2-11周岁小孩含机位、车位、半价正餐，不占床位、不含门票（超高门票需当地自理）。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6、娱乐项目（景区特殊娱乐项目如：景区游船，漂流，越野车，骑马，歌舞晚宴，特色餐，歌舞表演以及个人消费项目等除外）不算自费景点。
                <w:br/>
                7、不含机场基建燃油费。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团为我社自组团，我社将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16成人时无法成团，或遇特殊情况（如：团队特惠机位取消或游客临时退团造成不成团等）致使团队无法按期出行，我社提前7天通知游客，游客可根据自身情况改线或改期，如不能更改出游计划，我社将全额退还已交团费。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3、由于航班机位等存在不确定因素，我社在确保不影响游客在当地行程游玩标准的情况下，同一团种出发的游客可能采用不同时间段的航班往返（同一游玩团体可能选用2个或以上的航班班次）。
                <w:br/>
                4、机票浮动幅度较大，且部分客人已享受我司报名优惠政策，故导致不同日期报名，且同团出发的客人，团费有较大差异，无价格退还，敬请旅客注意！
                <w:br/>
                5、团队均提前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9、新疆地区是当地旅游度假城市，硬件及软件服务均与沿海发达的广州存在一定差距，请团友谅解。如遇旺季酒店房满或政府征收等情形，旅行社会另外安排至不低于所列酒店标准的同类型酒店。
                <w:br/>
                10、购物：新疆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2）70-75周岁人群需提交三甲医院的体检报告且有70岁以下家属陪同，需签署免责并购买对应的旅游意外保险方可出游。
                <w:br/>
                3）因服务能力所限，无法接待75周岁及以上、台胞及持护照客人报名出游，敬请谅解。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br/>
                <w:br/>
                综合：新疆属于西北地区，经济较内地落后，吃、住、行等各方面无法与内地大城市相比较，敬请谅解。
                <w:br/>
                时差：新疆虽使用北京时间，但与内地有 2 小时的时差，夏季天黑一般在 22：00 左右，相应的作息时间也比内地推后2小时，须自我调整时差。特别是起床及用餐时间。少数民族使用“新疆时间”，请注意区别。
                <w:br/>
                气候：新疆气候四季分明，天气变化无常，要注意防寒、防暑、防风、防雨；因很多地区海拔较高，紫外线照射强烈。所以旅游者应准备充足有效的防晒品，同时配备清热、解渴、滋润的药物或冲剂，要是有晕车的旅客请自备晕车药。
                <w:br/>
                温差：“早穿皮袄午穿纱，围着火炉吃西瓜”是新疆气候典型的写照。昼夜温差大, 不同季节、不同海拔区域气候差异显著。故请注意及时增减衣服，做好预寒及防暑工作。一般来说夏季旅游仍需准备外套。
                <w:br/>
                行程： 新疆旅游线路长、景点分散、乘车时间长，比较辛苦，景点多属于沿途观光，非享受型旅游，且受自然条件的限制，景点及沿途餐厅的条件有限，请客人做好心理准备。
                <w:br/>
                膳食： 新疆饮食口味偏重，喜辛辣。多以面食和牛羊肉为主，水质也较硬，部分旅游者会出现水土不服等症状，应携带一些常用药品，如感冒药或治疗肠胃不适药物等。
                <w:br/>
                禁忌： 新疆少数民族众多，风情风俗各异，导游会讲解关于民族习俗禁忌问题，请注意尊重少数民族风俗习惯，入乡随俗。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2024-05-09T11:18:41+08:00</dcterms:created>
  <dcterms:modified xsi:type="dcterms:W3CDTF">2024-05-09T11:18:41+08:00</dcterms:modified>
</cp:coreProperties>
</file>

<file path=docProps/custom.xml><?xml version="1.0" encoding="utf-8"?>
<Properties xmlns="http://schemas.openxmlformats.org/officeDocument/2006/custom-properties" xmlns:vt="http://schemas.openxmlformats.org/officeDocument/2006/docPropsVTypes"/>
</file>