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【自由行】香港迪士尼乐园门票+中港通去程巴士行程单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HK202303141687952006zt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灵活上车安排，天天出发，多个上车点。
                <w:br/>
                直达香港迪士尼乐园。自由畅玩。
                <w:br/>
                上车点：广州宾馆/白云宾馆/天河城/总统大酒店
                <w:br/>
                出发时间：7:00/6:35/6:50/7:00
                <w:br/>
                                  8:00/7:30/7:50/8:00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广州-香港迪士尼乐园
                <w:br/>
                广州集中--早上6:50广州宾馆集中(广州市起义路2号(地铁海珠广场E出口,广州宾馆正门))。7:00准时开车，过时不候，兑换方式:凭中港通发出的确认短信提前10分钟到上车点兑票乘车，乘坐直通巴士直达香港迪士尼乐园。乘直通巴士抵达香港，(车程约2小时40分，过境约20-40分钟)，来到【香港迪士尼乐园】。
                <w:br/>
                <w:br/>
                欢迎来到梦境成真的奇妙世界--香港迪士尼乐园度假区!度假区有深受喜爱的七大主题园区及三间各具独特迪士尼特色主题酒店，一直以来更不断积极推出全新精彩的游乐设施及娱乐体验，带您在玩乐、酒店住宿、享受美食及购物中体验全方位、多元化的迪士尼假期!
                <w:br/>
                交通：中港通巴士
                <w:br/>
                景点：香港迪士尼乐园
                <w:br/>
                购物点：无
                <w:br/>
                自费项：无
                <w:br/>
                到达城市：香港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去程粤港两地牌直通巴士，香港迪士尼乐园门票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旅游意外险，费用已含外的其他个人消费</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1、请提供游客本人手机信息并开通国际漫游，以便保持联系。
                <w:br/>
                2、请随身携带并保管好自己的港澳通行证，以备当地整察随时查验，如有遗失，请速报警。
                <w:br/>
                3、香港通用货币为港币，澳门通用货币为澳币/葡币或港
                <w:br/>
                币;大型商场/超市均可刷内地银联卡消费。
                <w:br/>
                4、客人所持证件、出入境通道各有不同，故通关速度不同，敬请游客有心理准备。
                <w:br/>
                5、遵守交通法则:因港澳地区汽车靠马路左侧行驶，过马路时，请先看右再看左，遵守信号灯，走人行横道。
                <w:br/>
                6、寻求紧急救援:遇有紧急事件，包括遗失、遇贼、意外、受伤、急症、火警等等，均可拨打999电话救援，香港的公共电话均可免费拨通此号码。另外，也可向在不上的巡警或到警局报案。
                <w:br/>
                7、根据中国海关总署颁布的2010年54号令，入境公民旅客携带在境外获取的个人自用物品总值在港币5000元以内(含5000元)的，海关予以免税放行。烟草制品、酒精制品、照相机、摄像机、手机、电脑等20种商品不在免税范围内，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1、本线路可能会与本社其它香港游产品合拼出发及用车，并根据当天实际情况，途中经停番禺。
                <w:br/>
                2、客人需持有效往来港澳通行证及签注，出发当天，请客人带港澳通行证、身份证及报名发票原件准时前往集中地点，过时不候。
                <w:br/>
                3、港澳台人士及持护照客人，请自行确认证件及签注能否往港澳及返回中国;旅行社恕不负责客人因证件或其它个人原因被拒出入境的责任。客人将承担由此产生的一切损失。
                <w:br/>
                4、此线路每位客人只限带1个行李箱跟车，大型行李请自行处理。
                <w:br/>
                5、强烈建议出行游客购买个人旅游意外保险，具体保险险种请在报名时向销售人员咨询并购买，出行时请将该保单资料随身携带。
                <w:br/>
                6、若客人擅自与非合同约定的人员(包括婴儿/小孩等)出行，因其与旅行社不存在合同关系，旅行社一旦发现有权拒绝其上车且不予接待，并按客人因自身原因取消出发处理，所产生的费用及一切风险、损失，均由客人自行承担，敬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2026-04-03T09:03:53+08:00</dcterms:created>
  <dcterms:modified xsi:type="dcterms:W3CDTF">2026-04-03T09:03:53+08:00</dcterms:modified>
</cp:coreProperties>
</file>

<file path=docProps/custom.xml><?xml version="1.0" encoding="utf-8"?>
<Properties xmlns="http://schemas.openxmlformats.org/officeDocument/2006/custom-properties" xmlns:vt="http://schemas.openxmlformats.org/officeDocument/2006/docPropsVTypes"/>
</file>