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(假日）【25年12月K8线】：不带Money 游京津特惠版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★从苦难辉煌到大国崛起-军事博物馆 ★巨龙之脊上-八达岭长城 ★万园之园-圆明园套票 ★半部清史里-恭王府 ★天人对话圣坛-天坛套票 ★游什刹海，看老北京胡同 ★闲逛烟袋斜街 ★古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FH-25年12月K8线：不带Money 游京津特惠版  双飞五天精品游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**广东独立成团、拒绝全国大散拼、全程0购物、行程透明无套路！
                <w:br/>
                **入住锦江集团旗下中高端酒店：丽枫酒店或同级、享用中西自助早餐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**最值得去：价值298元 长城脚下观大戏
                <w:br/>
                【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❉【PICK我们的理由—价值380元天津一日游】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br/>
                <w:br/>
                <w:br/>
                **甄选北京地道饭店  全含餐 8正4早 30-60元/餐  
                <w:br/>
                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300元/桌  神农家宴、老北京家常菜、新派融合菜 
                <w:br/>
                <w:br/>
                <w:br/>
                **甄选好酒店、让您的旅途更舒适
                <w:br/>
                锦江集团旗下中高端酒店：丽枫酒店或同级、享用中西自助早餐、酒店按时尚现代风格装修，是一家将薰衣草主题，香氛文化的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Day1：广州-天津/北京（飞机）-恭王府-什刹海/烟袋斜街     用餐：含晚餐     住宿：北京  
                <w:br/>
                上午：集合于广州机场,乘飞机赴天津/北京，如飞天津，后乘车前往北京（车程1.5小时）。北京是我国的政治、文化中心和国际交往的枢纽，也是一座著名的“历史文化名城”。
                <w:br/>
                下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Day2：天安门广场-故宫博物馆-军事博物馆       用餐:含早、中、晚餐        住宿：北京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Day3：升旗-八达岭长城-长城脚下观大戏--外观鸟水     用餐：含早、中、晚餐     住宿：北京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长城脚下观大戏】喝着老北京盖碗茶，品尝着老北京御点(驴打滚、艾窝窝、豌豆黄等)，看一场精彩绝伦的非遗绝活（京剧演出、相声演出、天桥绝活：口吞钢剑&amp;amp;气吞英雄胆&amp;amp;银枪刺喉、变脸表演、茶艺表演、传统戏法等），送“不到长城非好汉”证书以资鼓励。
                <w:br/>
                下午：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Day4：天坛套票-颐和园-圆明园套票      用餐：早、中、晚餐          住宿：北京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中午：【神农家宴】
                <w:br/>
                下午：【皇家山水诗篇-颐和园】（游览约2小时左右），昆明湖的柔波倒映着万寿山的巍峨，十七孔桥如长虹卧波，将千年的风雅一揽入怀。漫步颐和园，每一步都踏在历史的韵律上。
                <w:br/>
                【万园之园-圆明园-套票】（游览约1小时左右），这里曾是大清帝国的瑰丽梦境，一砖一瓦皆镌刻着盛世风华。让我们放慢脚步，在时光的碎片里，重拾那个曾经惊艳世界的“万园之园”。
                <w:br/>
                <w:br/>
                Day5：天津名人蜡像馆-风情街-古文化街-广州          用餐：含早、中           住宿：不含
                <w:br/>
                上午：早餐后，后乘车前往天津（车程约1.5小时）【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不含税！成人税：180元/人、小孩税：40元/人!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3、用餐：正餐30-60元/人/餐，8正4早，其中特色餐：【百年老字号-东来顺涮羊肉60元/位】【神农家宴30元/餐】【老北京家常菜30元/餐】【新派融合菜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杂技280+四合院+黄包车:160、耳麦:20、故宫接驳车:20、、一共 480 自费优惠价格:300元)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商品特色及简介：安宫牛黄丸、牛黄清心丸阿胶、乌鸡白凤丸等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杂技280+四合院+黄包车:160、耳麦:20、故宫接驳车:</w:t>
            </w:r>
          </w:p>
        </w:tc>
        <w:tc>
          <w:tcPr/>
          <w:p>
            <w:pPr>
              <w:pStyle w:val="indent"/>
            </w:pPr>
            <w:r>
              <w:rPr>
                <w:rFonts w:ascii="宋体" w:hAnsi="宋体" w:eastAsia="宋体" w:cs="宋体"/>
                <w:color w:val="000000"/>
                <w:sz w:val="20"/>
                <w:szCs w:val="20"/>
              </w:rPr>
              <w:t xml:space="preserve">杂技280+四合院+黄包车:160、耳麦:20、故宫接驳车:20、、一共 480 自费优惠价格:300元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	交通：含往返机票，不含机建燃油税（成人180元，小童40元）! 此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2026-04-03T02:06:29+08:00</dcterms:created>
  <dcterms:modified xsi:type="dcterms:W3CDTF">2026-04-03T02:06:29+08:00</dcterms:modified>
</cp:coreProperties>
</file>

<file path=docProps/custom.xml><?xml version="1.0" encoding="utf-8"?>
<Properties xmlns="http://schemas.openxmlformats.org/officeDocument/2006/custom-properties" xmlns:vt="http://schemas.openxmlformats.org/officeDocument/2006/docPropsVTypes"/>
</file>