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【臻·乡村振兴】蜜柚之乡·梅州3天丨梅州白天鹅酒店丨赠送柚子免费品尝丨泮坑旅游风景区丨叶帅纪念园丨客天下文化产业园 丨中国客家博物馆行程单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YD1653356796RR</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梅州市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集散地点：（因受交通管制，有可能变更上车地点，具体以导游通知为准）
                <w:br/>
                08：00 华厦大酒店集中（近地铁海珠广场A/F出口）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★深入了解客家文化—中国客家博物馆
                <w:br/>
                ★游"梅南胜境"美誉—泮坑旅游风景区
                <w:br/>
                ★缅怀伟人--【叶剑英纪念园】
                <w:br/>
                ★入住豪华酒店—梅州白天鹅酒店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出发—午餐—中国客家博物馆—泮坑旅游风景区—梅州白天鹅酒店     （含午餐，晚餐自理）
                <w:br/>
                早上于指定时间、地点集合乘豪华旅游巴士全程高速赴梅州（车程约5小时）。
                <w:br/>
                抵达后享用午餐客家菜，午餐后参观【中国客家博物馆】（游览时间约1.5小时）收藏、研究、展示客家历史化的综合性博物馆。由主馆客家博物馆和分馆黄遵宪纪念馆、大学校长馆、将军馆组成。建设的整体思路是以客家文化为体系，以客家博物馆为核心，建成迁徙、教育、伦理、民俗、农耕等五个不同内涵的主题景区，集中展现客家文化、历史人物、民俗风情。前往素有"梅南胜境"的美誉，假日休闲旅游的胜地——【泮坑旅游风景区】（车程约20分钟，游览约1.5小时），这里汇聚黄沙嶂、清凉山、高观音等高山流水，容水160万立方米的泮坑明湖，水色青润如玉，游人可饱览山色湖光、客家文化长廊、始建于明代的三山国王庙，乡人通称为"泮坑公王庙"。"泮坑公王保外乡"声名远播，吸引了不少海内外善男信女前来。晚餐自理，餐后入住梅州白天鹅酒店。
                <w:br/>
                交通：旅游大巴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梅州白天鹅酒店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灵光寺—叶帅纪念园—参观柚园—客都人家康养文旅综合体—酒店（含午餐，晚餐自理）
                <w:br/>
                早餐后，前往游览阴那山【灵光寺】（车程约40分钟，游览时间约1小时），寺庙门前“肃立”着自然奇景；一生一死的两棵千年柏树，生树不长、死树不枯；处处山清水秀，鸟语花香，游客一边欣赏山水美景，一边享受高负离子含量的健康空气，车行于十八里石峡清溪之中，一洗尘世的烦恼。还可以在寺内烧香祈福。前往参观【叶帅纪念园、叶剑英故居】（需提前预约，车程约15分钟，游览时间约1小时），由叶剑英纪念馆、纪念广场、入口广场、题壁广场、泉井广场、诗林广场、牌坊等景观工程展现着“少怀壮志”、“泉井情深”、“力挽狂澜”、“翰墨飘香”、“百战归来”五大主题，勾画出叶帅伟大光辉的一生、儒帅的诗人风范及对故乡的深情眷恋。故居是典型的客家民居，为普通家庭的平房；室内有叶帅当年用过的床板台凳等用物。参观柚园(每人赠送一个柚子)，走进大自然的怀抱，感受生活的美好，体验田园乐趣，分享丰收喜悦。采摘柚子正当时！果实挂满枝头，每年果园内处处结满成熟的水果令人垂延欲滴。（备注：水果属于季节性，根据天气状况和果期，具体以当天实际情况安排为准。欢乐采摘新鲜水果的数量、品种及成熟度等以景区实物为准！为爱护果农的劳动成果，现摘时请勿浪费，如有破坏果树或果品果农要求赔偿的费用由客人自理）.
                <w:br/>
                午餐后乘车前往丙村【客都人家康养文旅综合体】抵达后游览客乡老街：整个客乡老街包括先贤堂、梅州市客都文化博物馆、梅州足球文化体验馆等多个民俗展厅，徜徉在时光的长河里，你可以了解到客家人在这千年的历史中，创造了多少文化瑰宝。
                <w:br/>
                晚餐自理，餐后入住梅州白天鹅酒店。
                <w:br/>
                交通：旅游大巴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梅州白天鹅酒店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酒店—客天下文化产业园—返程（含午餐）
                <w:br/>
                早餐后，游览【客天下文化产业园】（车程约20分钟，游览时间约2.5小时）零距离投身清凉大自然，轻轻松松玩转一座公园里的城市，体验客天下顶级生态中央的核心高档住宅小区，客天下文化广场，国际婚礼公园，别样异国风情的客天下国际大酒店等。后徒步进入客家小镇，欣赏一座山水中的颠峰小镇，一幅原生态的客家风情画卷，进入客家小镇，时光仿若回转千年，展示客家民风的泥雕，客家印记的水车。
                <w:br/>
                午餐后乘车返回广州！
                <w:br/>
                -----------------------------------------------------------------------------------------------
                <w:br/>
                具体行程景点的游览顺序，我社将会在不减少的前提下,根据实际情况作出适当调整！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1、空调旅游车（按实际人数安排车辆，保证每人一正座）；
                <w:br/>
                2、专业导游服务，已含导游服务费；
                <w:br/>
                3、景点首道门票；
                <w:br/>
                4、全程含3正2早（不用餐不退差）
                <w:br/>
                5、入住梅州白天鹅酒店，2人1间房，单1人需要补房间差价。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1、行程外私人所产生的个人费用；
                <w:br/>
                2、因交通延阻、罢工、天气、飞机机器故障、航班取消或更改时间等不可抗力原因所引致的额外费用。
                <w:br/>
                3、个人旅游意外保险（国家旅游局建议游客在团队出发前购买旅游意外保险）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2.如参团人数不足40人，我社将提前一天通知客人更改出发日期、改线路或退团，敬请谅解!
                <w:br/>
                3.建议客人购买旅游意外保险。
                <w:br/>
                4.我社将按实际人数安排合适车型，按报名先后顺序安排巴士座位，上车请对号入座；车牌号、座位号以及陪同联系方式将在出行前一天20：00点前以短信形式通知，敬请留意。如您在出行前一天20：00尚未收到短信，请速来电咨询。
                <w:br/>
                特别约定：
                <w:br/>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两人入住一间房，不设三人房。若出现单男单女，请补房差；
                <w:br/>
                2、 请游客带身份证原件准时前往集中地点（过时不候，敬请体谅）；
                <w:br/>
                3、 请注意保管好自己的财物，如有发生财物丢失旅行社不承担责任；
                <w:br/>
                4、 如遇旅游旺季，各景点、餐厅游客较多，可能会出现拥挤、排队等候等现象，因此给您带来的不便敬请谅解；
                <w:br/>
                5、 本行程为参考旅游行程，旅行社有权根据实际情况对行程游览先后顺序作出合理调整，如遇旅行社不可控制因素
                <w:br/>
                （塌方、塞车、天气、车辆故障等原因）造成行程延误或不能完成景点游览或影响来回程的交通时间，旅行社负责协 助解决或退还未产生的门票款，由此产生的费用游客自理，旅行社不承担由此造成的；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本线路仅限75周岁以下游客报名。
                <w:br/>
                66-75周岁长者，需由65周岁以下家属陪同参团，均应身体健康并如实陈述身体状况，并应加签免责协议。
                <w:br/>
                75周岁以上不便接待，敬请谅解！（以出生年月日为计算基准）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2024-04-29T16:35:41+08:00</dcterms:created>
  <dcterms:modified xsi:type="dcterms:W3CDTF">2024-04-29T16:35:41+08:00</dcterms:modified>
</cp:coreProperties>
</file>

<file path=docProps/custom.xml><?xml version="1.0" encoding="utf-8"?>
<Properties xmlns="http://schemas.openxmlformats.org/officeDocument/2006/custom-properties" xmlns:vt="http://schemas.openxmlformats.org/officeDocument/2006/docPropsVTypes"/>
</file>